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01" w:rsidRDefault="00052E01" w:rsidP="00052E01">
      <w:pPr>
        <w:pStyle w:val="a3"/>
      </w:pPr>
      <w:r>
        <w:rPr>
          <w:rFonts w:ascii="Times New Roman" w:hAnsi="Times New Roman"/>
          <w:b/>
          <w:sz w:val="28"/>
          <w:szCs w:val="28"/>
        </w:rPr>
        <w:t xml:space="preserve">АНАЛИЗ ВОСПИТАТЕЛЬНОЙ РАБОТЫ  </w:t>
      </w:r>
      <w:r>
        <w:rPr>
          <w:rFonts w:ascii="Times New Roman" w:hAnsi="Times New Roman"/>
          <w:b/>
          <w:sz w:val="32"/>
          <w:szCs w:val="32"/>
        </w:rPr>
        <w:t>201</w:t>
      </w:r>
      <w:r w:rsidRPr="00052E01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-201</w:t>
      </w:r>
      <w:r w:rsidRPr="00052E01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052E01" w:rsidRDefault="00052E01" w:rsidP="00052E01">
      <w:pPr>
        <w:pStyle w:val="a3"/>
      </w:pPr>
      <w:r>
        <w:rPr>
          <w:rFonts w:ascii="Times New Roman" w:hAnsi="Times New Roman"/>
          <w:sz w:val="28"/>
          <w:szCs w:val="28"/>
        </w:rPr>
        <w:t>В 201</w:t>
      </w:r>
      <w:r w:rsidRPr="00052E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052E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учебном году основной целью воспитательной работы являлось формирование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деятельности.</w:t>
      </w:r>
    </w:p>
    <w:p w:rsidR="00052E01" w:rsidRDefault="00052E01" w:rsidP="00052E01">
      <w:pPr>
        <w:pStyle w:val="a3"/>
        <w:numPr>
          <w:ilvl w:val="0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 Главной задачей воспитательной работы нашей школы являлось: развитие  модели организованно-педагогических условий формирования личности подрастающего человека  с высоким нравственным потенциалом, конкурентно способного, экологически грамотного и физически развитого, формирование у школьников гражданской ответственности и правового самосознания. </w:t>
      </w:r>
    </w:p>
    <w:p w:rsidR="00052E01" w:rsidRDefault="00052E01" w:rsidP="00052E0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    Вся воспитательная работа была спланирована в соответствии с главной задачей (формирование у школьников системы духовно-нравственных ценностей,  готовности к самостоятельному нравственному выбору, патриотическому самосознанию) и основными направлениями  воспитательной деятельности школы. </w:t>
      </w:r>
    </w:p>
    <w:p w:rsidR="00052E01" w:rsidRDefault="00052E01" w:rsidP="00052E01">
      <w:pPr>
        <w:pStyle w:val="a4"/>
        <w:spacing w:line="24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Направление «Отечество»</w:t>
      </w:r>
      <w:r>
        <w:rPr>
          <w:rFonts w:ascii="Times New Roman" w:hAnsi="Times New Roman"/>
          <w:sz w:val="28"/>
          <w:szCs w:val="28"/>
        </w:rPr>
        <w:t>- Программа «Я — человек»; «Мое    Отечество», «Профессиональное самоопределение», «Я и семья»;</w:t>
      </w:r>
      <w:proofErr w:type="gramEnd"/>
    </w:p>
    <w:p w:rsidR="00052E01" w:rsidRDefault="00052E01" w:rsidP="00052E01">
      <w:pPr>
        <w:pStyle w:val="a4"/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Природа и мы   </w:t>
      </w:r>
      <w:r>
        <w:rPr>
          <w:rFonts w:ascii="Times New Roman" w:hAnsi="Times New Roman"/>
          <w:sz w:val="28"/>
          <w:szCs w:val="28"/>
        </w:rPr>
        <w:t>- Программа «Я и природа»;</w:t>
      </w:r>
    </w:p>
    <w:p w:rsidR="00052E01" w:rsidRDefault="00052E01" w:rsidP="00052E01">
      <w:pPr>
        <w:pStyle w:val="a4"/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рограмма «Культура, духовность, творчество»;</w:t>
      </w:r>
    </w:p>
    <w:p w:rsidR="00052E01" w:rsidRDefault="00052E01" w:rsidP="00052E01">
      <w:pPr>
        <w:pStyle w:val="a4"/>
        <w:spacing w:after="240"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Здоровье и спорт – </w:t>
      </w:r>
      <w:r>
        <w:rPr>
          <w:rFonts w:ascii="Times New Roman" w:hAnsi="Times New Roman"/>
          <w:sz w:val="28"/>
          <w:szCs w:val="28"/>
        </w:rPr>
        <w:t>Программа «Здоровый образ жизни».</w:t>
      </w:r>
    </w:p>
    <w:p w:rsidR="00052E01" w:rsidRDefault="00052E01" w:rsidP="00052E01">
      <w:pPr>
        <w:pStyle w:val="a4"/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Основу содержания плана воспитательной работы составляют </w:t>
      </w:r>
    </w:p>
    <w:p w:rsidR="00052E01" w:rsidRDefault="00052E01" w:rsidP="00052E01">
      <w:pPr>
        <w:pStyle w:val="a5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виды деятельности: организационная деятельность, нравственно-правовое воспитание; формирование положительных привычек; познавательная деятельность; художественная деятельность и эстетическое воспитание; спортивная деятельность, работа с родителями.</w:t>
      </w:r>
    </w:p>
    <w:p w:rsidR="00052E01" w:rsidRDefault="00052E01" w:rsidP="00052E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052E01" w:rsidRDefault="00052E01" w:rsidP="00052E01">
      <w:pPr>
        <w:pStyle w:val="a7"/>
        <w:jc w:val="center"/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укрепление связи семьи и школы</w:t>
      </w:r>
    </w:p>
    <w:p w:rsidR="00052E01" w:rsidRDefault="00052E01" w:rsidP="00052E01">
      <w:pPr>
        <w:pStyle w:val="a7"/>
      </w:pPr>
      <w:r>
        <w:rPr>
          <w:rFonts w:ascii="Times New Roman" w:hAnsi="Times New Roman"/>
          <w:sz w:val="28"/>
          <w:szCs w:val="28"/>
        </w:rPr>
        <w:t>В этом направлении школа работала по программе «Я и семья».</w:t>
      </w:r>
    </w:p>
    <w:p w:rsidR="00052E01" w:rsidRDefault="00052E01" w:rsidP="00052E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изучены семьи учащихся, их социал</w:t>
      </w:r>
      <w:r>
        <w:rPr>
          <w:rFonts w:ascii="Times New Roman" w:hAnsi="Times New Roman"/>
          <w:sz w:val="28"/>
          <w:szCs w:val="28"/>
        </w:rPr>
        <w:t>ьный состав - на начало 201</w:t>
      </w:r>
      <w:r w:rsidRPr="00052E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Pr="00052E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года насчитывалось 9 учебных </w:t>
      </w:r>
      <w:r>
        <w:rPr>
          <w:rFonts w:ascii="Times New Roman" w:hAnsi="Times New Roman"/>
          <w:sz w:val="28"/>
          <w:szCs w:val="28"/>
        </w:rPr>
        <w:t xml:space="preserve">классов, с общей численностью </w:t>
      </w:r>
      <w:r w:rsidRPr="00052E01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чел. из </w:t>
      </w:r>
      <w:r w:rsidRPr="00052E0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семья. Неполные семьи – 14, многодетные – 2, малообеспеченные -19, семьи с опекаемыми детьми – 1</w:t>
      </w:r>
      <w:r>
        <w:rPr>
          <w:rFonts w:ascii="Times New Roman" w:hAnsi="Times New Roman"/>
          <w:sz w:val="28"/>
          <w:szCs w:val="28"/>
        </w:rPr>
        <w:t>.</w:t>
      </w:r>
    </w:p>
    <w:p w:rsidR="00052E01" w:rsidRDefault="00052E01" w:rsidP="00052E01">
      <w:pPr>
        <w:pStyle w:val="a7"/>
      </w:pPr>
    </w:p>
    <w:p w:rsidR="00052E01" w:rsidRDefault="00052E01" w:rsidP="00052E01">
      <w:pPr>
        <w:pStyle w:val="a7"/>
      </w:pPr>
    </w:p>
    <w:tbl>
      <w:tblPr>
        <w:tblW w:w="0" w:type="auto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2444"/>
        <w:gridCol w:w="1746"/>
        <w:gridCol w:w="226"/>
        <w:gridCol w:w="2078"/>
        <w:gridCol w:w="252"/>
        <w:gridCol w:w="2232"/>
      </w:tblGrid>
      <w:tr w:rsidR="00052E01" w:rsidRPr="00663CCA" w:rsidTr="00052E0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0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Статус семьи</w:t>
            </w:r>
          </w:p>
        </w:tc>
        <w:tc>
          <w:tcPr>
            <w:tcW w:w="1746" w:type="dxa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</w:tcPr>
          <w:p w:rsidR="00052E01" w:rsidRPr="00663CCA" w:rsidRDefault="00052E01" w:rsidP="00052E01">
            <w:pPr>
              <w:pStyle w:val="a3"/>
              <w:spacing w:after="0"/>
            </w:pPr>
          </w:p>
        </w:tc>
        <w:tc>
          <w:tcPr>
            <w:tcW w:w="2078" w:type="dxa"/>
            <w:tcBorders>
              <w:top w:val="single" w:sz="8" w:space="0" w:color="000001"/>
              <w:bottom w:val="single" w:sz="8" w:space="0" w:color="000001"/>
              <w:right w:val="single" w:sz="4" w:space="0" w:color="auto"/>
            </w:tcBorders>
          </w:tcPr>
          <w:p w:rsidR="00052E01" w:rsidRPr="00E0448E" w:rsidRDefault="00052E01" w:rsidP="000015D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448E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E0448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04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</w:tcPr>
          <w:p w:rsidR="00052E01" w:rsidRPr="00E0448E" w:rsidRDefault="00052E01" w:rsidP="00052E01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8" w:space="0" w:color="000001"/>
              <w:bottom w:val="single" w:sz="8" w:space="0" w:color="000001"/>
            </w:tcBorders>
          </w:tcPr>
          <w:p w:rsidR="00052E01" w:rsidRPr="00E0448E" w:rsidRDefault="00052E01" w:rsidP="000015D8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E0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48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E04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2E01" w:rsidRPr="00663CCA" w:rsidTr="00052E0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0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746" w:type="dxa"/>
            <w:tcBorders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Pr="00663CCA" w:rsidRDefault="00052E01" w:rsidP="00052E01">
            <w:pPr>
              <w:pStyle w:val="a7"/>
              <w:jc w:val="center"/>
            </w:pPr>
          </w:p>
        </w:tc>
        <w:tc>
          <w:tcPr>
            <w:tcW w:w="2078" w:type="dxa"/>
            <w:tcBorders>
              <w:bottom w:val="single" w:sz="8" w:space="0" w:color="000001"/>
              <w:right w:val="single" w:sz="4" w:space="0" w:color="auto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Default="00052E01" w:rsidP="00052E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8" w:space="0" w:color="000001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52E01" w:rsidRPr="00663CCA" w:rsidTr="00052E0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746" w:type="dxa"/>
            <w:tcBorders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Pr="00663CCA" w:rsidRDefault="00052E01" w:rsidP="00052E01">
            <w:pPr>
              <w:pStyle w:val="a7"/>
              <w:jc w:val="center"/>
            </w:pPr>
          </w:p>
        </w:tc>
        <w:tc>
          <w:tcPr>
            <w:tcW w:w="2078" w:type="dxa"/>
            <w:tcBorders>
              <w:bottom w:val="single" w:sz="8" w:space="0" w:color="000001"/>
              <w:right w:val="single" w:sz="4" w:space="0" w:color="auto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Default="00052E01" w:rsidP="00052E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8" w:space="0" w:color="000001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E01" w:rsidRPr="00663CCA" w:rsidTr="00052E0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0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746" w:type="dxa"/>
            <w:tcBorders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21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Pr="00663CCA" w:rsidRDefault="00052E01" w:rsidP="00052E01">
            <w:pPr>
              <w:pStyle w:val="a7"/>
              <w:jc w:val="center"/>
            </w:pPr>
          </w:p>
        </w:tc>
        <w:tc>
          <w:tcPr>
            <w:tcW w:w="2078" w:type="dxa"/>
            <w:tcBorders>
              <w:bottom w:val="single" w:sz="8" w:space="0" w:color="000001"/>
              <w:right w:val="single" w:sz="4" w:space="0" w:color="auto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Default="00052E01" w:rsidP="00052E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8" w:space="0" w:color="000001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2E01" w:rsidRPr="00663CCA" w:rsidTr="00052E0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0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Семьи с детьм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инвалидами</w:t>
            </w:r>
          </w:p>
        </w:tc>
        <w:tc>
          <w:tcPr>
            <w:tcW w:w="1746" w:type="dxa"/>
            <w:tcBorders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Pr="00663CCA" w:rsidRDefault="00052E01" w:rsidP="00052E01">
            <w:pPr>
              <w:pStyle w:val="a7"/>
              <w:jc w:val="center"/>
            </w:pPr>
          </w:p>
        </w:tc>
        <w:tc>
          <w:tcPr>
            <w:tcW w:w="2078" w:type="dxa"/>
            <w:tcBorders>
              <w:bottom w:val="single" w:sz="8" w:space="0" w:color="000001"/>
              <w:right w:val="single" w:sz="4" w:space="0" w:color="auto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Default="00052E01" w:rsidP="00052E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8" w:space="0" w:color="000001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2E01" w:rsidRPr="00663CCA" w:rsidTr="00052E0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0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4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3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Семьи с опекаемыми детьми</w:t>
            </w:r>
          </w:p>
        </w:tc>
        <w:tc>
          <w:tcPr>
            <w:tcW w:w="1746" w:type="dxa"/>
            <w:tcBorders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663CCA" w:rsidRDefault="00052E01" w:rsidP="000015D8">
            <w:pPr>
              <w:pStyle w:val="a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Pr="00663CCA" w:rsidRDefault="00052E01" w:rsidP="00052E01">
            <w:pPr>
              <w:pStyle w:val="a7"/>
              <w:jc w:val="center"/>
            </w:pPr>
          </w:p>
        </w:tc>
        <w:tc>
          <w:tcPr>
            <w:tcW w:w="2078" w:type="dxa"/>
            <w:tcBorders>
              <w:bottom w:val="single" w:sz="8" w:space="0" w:color="000001"/>
              <w:right w:val="single" w:sz="4" w:space="0" w:color="auto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8" w:space="0" w:color="000001"/>
            </w:tcBorders>
          </w:tcPr>
          <w:p w:rsidR="00052E01" w:rsidRDefault="00052E01" w:rsidP="00052E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8" w:space="0" w:color="000001"/>
            </w:tcBorders>
          </w:tcPr>
          <w:p w:rsidR="00052E01" w:rsidRDefault="00052E01" w:rsidP="000015D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2E01" w:rsidRDefault="00052E01" w:rsidP="00052E01">
      <w:pPr>
        <w:pStyle w:val="a7"/>
      </w:pPr>
    </w:p>
    <w:p w:rsidR="00052E01" w:rsidRDefault="00052E01" w:rsidP="00052E01">
      <w:pPr>
        <w:pStyle w:val="a5"/>
        <w:spacing w:line="100" w:lineRule="atLeast"/>
        <w:jc w:val="both"/>
      </w:pPr>
    </w:p>
    <w:p w:rsidR="00052E01" w:rsidRDefault="00052E01" w:rsidP="00052E01">
      <w:pPr>
        <w:pStyle w:val="a7"/>
      </w:pPr>
      <w:r>
        <w:rPr>
          <w:rFonts w:ascii="Times New Roman" w:hAnsi="Times New Roman"/>
          <w:sz w:val="28"/>
          <w:szCs w:val="28"/>
        </w:rPr>
        <w:t xml:space="preserve">В ходе изучения социального состава семей было выявлено </w:t>
      </w:r>
    </w:p>
    <w:p w:rsidR="00052E01" w:rsidRDefault="00052E01" w:rsidP="00052E01">
      <w:pPr>
        <w:pStyle w:val="a7"/>
      </w:pPr>
      <w:r>
        <w:rPr>
          <w:rFonts w:ascii="Times New Roman" w:hAnsi="Times New Roman"/>
          <w:sz w:val="28"/>
          <w:szCs w:val="28"/>
        </w:rPr>
        <w:t>- снижение наполняемости классов из-за общего снижения уровня рождаемости;</w:t>
      </w:r>
    </w:p>
    <w:p w:rsidR="00052E01" w:rsidRDefault="00052E01" w:rsidP="00052E01">
      <w:pPr>
        <w:pStyle w:val="a7"/>
      </w:pPr>
      <w:r>
        <w:rPr>
          <w:rFonts w:ascii="Times New Roman" w:hAnsi="Times New Roman"/>
          <w:sz w:val="28"/>
          <w:szCs w:val="28"/>
        </w:rPr>
        <w:t xml:space="preserve">- уменьшение числа неполных семей из-за обновления состава обучающихся; </w:t>
      </w:r>
    </w:p>
    <w:p w:rsidR="00052E01" w:rsidRDefault="00052E01" w:rsidP="00052E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без изменений осталось  многодетных, </w:t>
      </w:r>
      <w:r w:rsidRPr="00E0448E">
        <w:rPr>
          <w:rFonts w:ascii="Times New Roman" w:hAnsi="Times New Roman"/>
          <w:sz w:val="28"/>
          <w:szCs w:val="28"/>
        </w:rPr>
        <w:t>малообеспеченны</w:t>
      </w:r>
      <w:r>
        <w:rPr>
          <w:rFonts w:ascii="Times New Roman" w:hAnsi="Times New Roman"/>
          <w:sz w:val="28"/>
          <w:szCs w:val="28"/>
        </w:rPr>
        <w:t>х семей прибавилось.</w:t>
      </w:r>
    </w:p>
    <w:p w:rsidR="00052E01" w:rsidRDefault="00052E01" w:rsidP="00052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социального педагога по социальным вопросам, вопросам педагогической коррекции складывающихся отношений между детьми и взрослыми в отдельных семьях по вопросам медиативного урегулирования конфликтов в коллективе учащихся.</w:t>
      </w:r>
    </w:p>
    <w:p w:rsidR="00052E01" w:rsidRDefault="00052E01" w:rsidP="00052E01">
      <w:pPr>
        <w:rPr>
          <w:rFonts w:ascii="Times New Roman" w:hAnsi="Times New Roman"/>
          <w:sz w:val="28"/>
          <w:szCs w:val="28"/>
        </w:rPr>
      </w:pPr>
    </w:p>
    <w:p w:rsidR="00052E01" w:rsidRDefault="00052E01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велись индивидуальные беседы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родителями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проводились тестирования старшеклассников по выявлению</w:t>
      </w:r>
      <w:r w:rsidRPr="00090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 ПАВ.</w:t>
      </w:r>
    </w:p>
    <w:p w:rsidR="00052E01" w:rsidRDefault="00052E01" w:rsidP="00052E01">
      <w:pPr>
        <w:pStyle w:val="a7"/>
        <w:jc w:val="center"/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сохранение и укрепление здоровья учащихся</w:t>
      </w:r>
    </w:p>
    <w:p w:rsidR="00052E01" w:rsidRDefault="00052E01" w:rsidP="00052E01">
      <w:pPr>
        <w:pStyle w:val="a7"/>
      </w:pPr>
      <w:r>
        <w:rPr>
          <w:rFonts w:ascii="Times New Roman" w:hAnsi="Times New Roman"/>
          <w:sz w:val="28"/>
          <w:szCs w:val="28"/>
        </w:rPr>
        <w:t>Сохранение и укрепление здоровья учащихся осуществлялось согласно программе «Здоровый образ жизни» по трем направлениям:</w:t>
      </w:r>
    </w:p>
    <w:p w:rsidR="00052E01" w:rsidRDefault="00052E01" w:rsidP="00052E01">
      <w:pPr>
        <w:pStyle w:val="a7"/>
        <w:jc w:val="both"/>
      </w:pPr>
      <w:r>
        <w:rPr>
          <w:rFonts w:ascii="Times New Roman" w:hAnsi="Times New Roman"/>
          <w:sz w:val="28"/>
          <w:szCs w:val="28"/>
          <w:u w:val="single"/>
        </w:rPr>
        <w:t>- профилактика и оздоровление</w:t>
      </w:r>
      <w:r>
        <w:rPr>
          <w:rFonts w:ascii="Times New Roman" w:hAnsi="Times New Roman"/>
          <w:sz w:val="28"/>
          <w:szCs w:val="28"/>
        </w:rPr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052E01" w:rsidRDefault="00052E01" w:rsidP="00052E01">
      <w:pPr>
        <w:pStyle w:val="a7"/>
        <w:jc w:val="both"/>
      </w:pPr>
      <w:r>
        <w:rPr>
          <w:rFonts w:ascii="Times New Roman" w:hAnsi="Times New Roman"/>
          <w:sz w:val="28"/>
          <w:szCs w:val="28"/>
          <w:u w:val="single"/>
        </w:rPr>
        <w:t>- образовательный процесс</w:t>
      </w:r>
      <w:r>
        <w:rPr>
          <w:rFonts w:ascii="Times New Roman" w:hAnsi="Times New Roman"/>
          <w:sz w:val="28"/>
          <w:szCs w:val="28"/>
        </w:rPr>
        <w:t xml:space="preserve"> –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технологий, рациональное расписание;</w:t>
      </w:r>
    </w:p>
    <w:p w:rsidR="00052E01" w:rsidRDefault="00052E01" w:rsidP="00052E01">
      <w:pPr>
        <w:pStyle w:val="a7"/>
        <w:jc w:val="both"/>
      </w:pPr>
      <w:r>
        <w:rPr>
          <w:rFonts w:ascii="Times New Roman" w:hAnsi="Times New Roman"/>
          <w:sz w:val="28"/>
          <w:szCs w:val="28"/>
          <w:u w:val="single"/>
        </w:rPr>
        <w:t>- информационно—консультативная работа</w:t>
      </w:r>
      <w:r>
        <w:rPr>
          <w:rFonts w:ascii="Times New Roman" w:hAnsi="Times New Roman"/>
          <w:sz w:val="28"/>
          <w:szCs w:val="28"/>
        </w:rPr>
        <w:t xml:space="preserve"> – классные часы, родительские собрания, внеклассные мероприятия, направленные на пропаганду здорового образа жизни: введение норм ГТО, спортивные соревнования, работа спортивных секций. </w:t>
      </w:r>
    </w:p>
    <w:p w:rsidR="00052E01" w:rsidRDefault="00052E01" w:rsidP="00052E01">
      <w:pPr>
        <w:pStyle w:val="a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Необходимо отметить хорошую работу  педагога физической культуры Федоровой Г. В.  Галина Владимировна уделяет достаточно внимания обучающимся при подготовке к соревнованиям школьного и муниципального уровней: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здоровья, Неделя  физической культуры, День защитника Отечества, «Президентские состязания», </w:t>
      </w:r>
      <w:r w:rsidR="006B73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соревнования</w:t>
      </w:r>
      <w:r w:rsidR="006B733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 ГТО</w:t>
      </w:r>
      <w:r w:rsidR="006B733D">
        <w:rPr>
          <w:rFonts w:ascii="Times New Roman" w:hAnsi="Times New Roman"/>
          <w:sz w:val="28"/>
          <w:szCs w:val="28"/>
        </w:rPr>
        <w:t xml:space="preserve"> учащийся 7 класса </w:t>
      </w:r>
      <w:proofErr w:type="spellStart"/>
      <w:r w:rsidR="006B733D">
        <w:rPr>
          <w:rFonts w:ascii="Times New Roman" w:hAnsi="Times New Roman"/>
          <w:sz w:val="28"/>
          <w:szCs w:val="28"/>
        </w:rPr>
        <w:t>Адеев</w:t>
      </w:r>
      <w:proofErr w:type="spellEnd"/>
      <w:r w:rsidR="006B733D">
        <w:rPr>
          <w:rFonts w:ascii="Times New Roman" w:hAnsi="Times New Roman"/>
          <w:sz w:val="28"/>
          <w:szCs w:val="28"/>
        </w:rPr>
        <w:t xml:space="preserve"> Дмитрий занял 1 место</w:t>
      </w:r>
      <w:r>
        <w:rPr>
          <w:rFonts w:ascii="Times New Roman" w:hAnsi="Times New Roman"/>
          <w:sz w:val="28"/>
          <w:szCs w:val="28"/>
        </w:rPr>
        <w:t>.</w:t>
      </w:r>
    </w:p>
    <w:p w:rsidR="00052E01" w:rsidRDefault="00052E01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Ерин В.И. проводит месячник ГО, День здоровья. В нашей школе ежегодно проводятся шахматные турниры и соревнования по шашкам.  Валерий Иванович  подготавливает обучающихся к военно-спортивным состязаниям «Зарница», готовит обучающихся к олимпиадам, районным мероприятиям «Юные защитники, вперёд!».</w:t>
      </w:r>
    </w:p>
    <w:p w:rsidR="00052E01" w:rsidRDefault="006E3D53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Пронина Т.Г.  помогала</w:t>
      </w:r>
      <w:r w:rsidRPr="006E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Федоровой Г. В.</w:t>
      </w:r>
      <w:r>
        <w:rPr>
          <w:rFonts w:ascii="Times New Roman" w:hAnsi="Times New Roman"/>
          <w:sz w:val="28"/>
          <w:szCs w:val="28"/>
        </w:rPr>
        <w:t xml:space="preserve"> в подготовке учащихся к  школьному</w:t>
      </w:r>
      <w:r w:rsidR="00052E01">
        <w:rPr>
          <w:rFonts w:ascii="Times New Roman" w:hAnsi="Times New Roman"/>
          <w:sz w:val="28"/>
          <w:szCs w:val="28"/>
        </w:rPr>
        <w:t xml:space="preserve"> районному соревнованию.</w:t>
      </w:r>
    </w:p>
    <w:p w:rsidR="00052E01" w:rsidRDefault="00052E01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школы по сохранению и укреплению здоровья учащихся поставлена на хорошем уровне. С введением норм ГТО у учащихся развивается стимул участия в различных соревнованиях, получения спортивного разряда. </w:t>
      </w:r>
    </w:p>
    <w:p w:rsidR="00052E01" w:rsidRDefault="00052E01" w:rsidP="00052E01">
      <w:pPr>
        <w:pStyle w:val="a7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ражданско-патриотическое воспитание</w:t>
      </w:r>
    </w:p>
    <w:p w:rsidR="00052E01" w:rsidRDefault="00052E01" w:rsidP="00052E0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52E01" w:rsidRDefault="00052E01" w:rsidP="00052E01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Для реализации этого направления  были поставлены следующие задачи и цели:</w:t>
      </w:r>
    </w:p>
    <w:p w:rsidR="00052E01" w:rsidRDefault="00052E01" w:rsidP="00052E01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052E01" w:rsidRDefault="00052E01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052E01" w:rsidRDefault="00052E01" w:rsidP="00052E01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Работа по гражданско-патриотическому воспитанию велась согласно плану работы школы в соответствии с   муниципальной программой.</w:t>
      </w:r>
    </w:p>
    <w:p w:rsidR="00052E01" w:rsidRDefault="00052E01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 Ежегодно утверждается план работы, школа принимает  участие в  различных соревнованиях, направленных на формирование гражданско-патриотического сознания: </w:t>
      </w:r>
      <w:proofErr w:type="gramStart"/>
      <w:r>
        <w:rPr>
          <w:rFonts w:ascii="Times New Roman" w:hAnsi="Times New Roman"/>
          <w:sz w:val="28"/>
          <w:szCs w:val="28"/>
        </w:rPr>
        <w:t>«День памяти детей Беслана», «Смотр художественной самодеятельности», День Конституции, День защитника Отечества, Конк</w:t>
      </w:r>
      <w:r w:rsidR="007666FD">
        <w:rPr>
          <w:rFonts w:ascii="Times New Roman" w:hAnsi="Times New Roman"/>
          <w:sz w:val="28"/>
          <w:szCs w:val="28"/>
        </w:rPr>
        <w:t>урс рисунков «Живи, мой край родной</w:t>
      </w:r>
      <w:r>
        <w:rPr>
          <w:rFonts w:ascii="Times New Roman" w:hAnsi="Times New Roman"/>
          <w:sz w:val="28"/>
          <w:szCs w:val="28"/>
        </w:rPr>
        <w:t xml:space="preserve">!»,  Конкурс чтецов, Акции ВОВ, День Победы, «Зарница». </w:t>
      </w:r>
      <w:proofErr w:type="gramEnd"/>
    </w:p>
    <w:p w:rsidR="00052E01" w:rsidRDefault="00052E01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13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 рисунков «</w:t>
      </w:r>
      <w:r w:rsidR="007666FD">
        <w:rPr>
          <w:rFonts w:ascii="Times New Roman" w:hAnsi="Times New Roman"/>
          <w:sz w:val="28"/>
          <w:szCs w:val="28"/>
        </w:rPr>
        <w:t>Живи, мой край родной</w:t>
      </w:r>
      <w:r>
        <w:rPr>
          <w:rFonts w:ascii="Times New Roman" w:hAnsi="Times New Roman"/>
          <w:sz w:val="28"/>
          <w:szCs w:val="28"/>
        </w:rPr>
        <w:t xml:space="preserve">!» приняли 14 учащихся нашей школы. </w:t>
      </w:r>
    </w:p>
    <w:p w:rsidR="00052E01" w:rsidRDefault="00052E01" w:rsidP="00052E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Самые активные участники этого года – классные коллективы под руководством: Наумовой С.Г., Шереметьевой И.В.,</w:t>
      </w:r>
      <w:r w:rsidR="007666FD" w:rsidRPr="007666FD">
        <w:rPr>
          <w:rFonts w:ascii="Times New Roman" w:hAnsi="Times New Roman"/>
          <w:sz w:val="28"/>
          <w:szCs w:val="28"/>
        </w:rPr>
        <w:t xml:space="preserve"> </w:t>
      </w:r>
      <w:r w:rsidR="007666FD">
        <w:rPr>
          <w:rFonts w:ascii="Times New Roman" w:hAnsi="Times New Roman"/>
          <w:sz w:val="28"/>
          <w:szCs w:val="28"/>
        </w:rPr>
        <w:t>Романовой Л.Ф.,</w:t>
      </w:r>
      <w:r>
        <w:rPr>
          <w:rFonts w:ascii="Times New Roman" w:hAnsi="Times New Roman"/>
          <w:sz w:val="28"/>
          <w:szCs w:val="28"/>
        </w:rPr>
        <w:t xml:space="preserve">  Федоровой Г.В.</w:t>
      </w:r>
    </w:p>
    <w:p w:rsidR="00052E01" w:rsidRDefault="00052E01" w:rsidP="00052E01">
      <w:pPr>
        <w:pStyle w:val="a7"/>
        <w:jc w:val="both"/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формирование нравственных основ личности и духовной культуры</w:t>
      </w:r>
    </w:p>
    <w:p w:rsidR="00052E01" w:rsidRDefault="00052E01" w:rsidP="00052E01">
      <w:pPr>
        <w:pStyle w:val="a7"/>
        <w:tabs>
          <w:tab w:val="left" w:pos="1162"/>
        </w:tabs>
        <w:jc w:val="both"/>
      </w:pPr>
      <w:r>
        <w:t xml:space="preserve">     </w:t>
      </w:r>
      <w:r>
        <w:rPr>
          <w:rFonts w:ascii="Times New Roman" w:hAnsi="Times New Roman"/>
          <w:sz w:val="28"/>
          <w:szCs w:val="28"/>
        </w:rPr>
        <w:t>За основу работы этого направления  взята  программа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«Культура, духовность, творчество».</w:t>
      </w:r>
    </w:p>
    <w:p w:rsidR="00052E01" w:rsidRDefault="00052E01" w:rsidP="00052E01">
      <w:pPr>
        <w:pStyle w:val="a7"/>
        <w:tabs>
          <w:tab w:val="left" w:pos="1162"/>
        </w:tabs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Классными руководителями в течение года, в честь празднования 80-летия Саратовской области проведены серии тематических классных часов,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патриотических, нравственных качеств личности учащихся: встречи с ветеранами ВОВ, тематические линейки патриотической и нравственной направленности, посвященные дню памяти погибших в Беслане,  участие в митинге, посвященном Дню Победы и др.</w:t>
      </w:r>
      <w:proofErr w:type="gramEnd"/>
    </w:p>
    <w:p w:rsidR="00052E01" w:rsidRDefault="00052E01" w:rsidP="00052E01">
      <w:pPr>
        <w:pStyle w:val="a7"/>
        <w:tabs>
          <w:tab w:val="left" w:pos="1162"/>
        </w:tabs>
        <w:jc w:val="both"/>
      </w:pPr>
      <w:r>
        <w:rPr>
          <w:rFonts w:ascii="Times New Roman" w:hAnsi="Times New Roman"/>
          <w:sz w:val="28"/>
          <w:szCs w:val="28"/>
        </w:rPr>
        <w:tab/>
        <w:t xml:space="preserve">Необходимо отметить хорошую работу  классного руководителя Наумовой С. Г. за активное участие в международных, муниципальных, школьных конкурсах. В конкурсе </w:t>
      </w:r>
      <w:r w:rsidRPr="003D004E">
        <w:rPr>
          <w:rFonts w:ascii="Times New Roman" w:hAnsi="Times New Roman"/>
          <w:sz w:val="28"/>
          <w:szCs w:val="28"/>
        </w:rPr>
        <w:t>«</w:t>
      </w:r>
      <w:r w:rsidRPr="003D004E">
        <w:rPr>
          <w:rFonts w:ascii="Times New Roman CYR" w:hAnsi="Times New Roman CYR" w:cs="Times New Roman CYR"/>
          <w:sz w:val="28"/>
          <w:szCs w:val="28"/>
        </w:rPr>
        <w:t>Неопалимая купина»</w:t>
      </w:r>
      <w:proofErr w:type="gramStart"/>
      <w:r w:rsidR="007666FD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66F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бучающиеся 2,</w:t>
      </w:r>
      <w:r w:rsidR="007666FD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4 классов активно участвовали во всех школ</w:t>
      </w:r>
      <w:r w:rsidR="007666FD">
        <w:rPr>
          <w:rFonts w:ascii="Times New Roman" w:hAnsi="Times New Roman"/>
          <w:sz w:val="28"/>
          <w:szCs w:val="28"/>
        </w:rPr>
        <w:t xml:space="preserve">ьных мероприятиях: </w:t>
      </w:r>
      <w:r>
        <w:rPr>
          <w:rFonts w:ascii="Times New Roman" w:hAnsi="Times New Roman"/>
          <w:sz w:val="28"/>
          <w:szCs w:val="28"/>
        </w:rPr>
        <w:t xml:space="preserve">конкурсе рисунков, конкурсе чтецов, Дне здоровья, Районной выставке поделок, Смотре </w:t>
      </w:r>
      <w:r w:rsidR="007666FD">
        <w:rPr>
          <w:rFonts w:ascii="Times New Roman" w:hAnsi="Times New Roman"/>
          <w:sz w:val="28"/>
          <w:szCs w:val="28"/>
        </w:rPr>
        <w:t>художественной самодеятельности</w:t>
      </w:r>
      <w:r>
        <w:rPr>
          <w:rFonts w:ascii="Times New Roman" w:hAnsi="Times New Roman"/>
          <w:sz w:val="28"/>
          <w:szCs w:val="28"/>
        </w:rPr>
        <w:t>. И</w:t>
      </w:r>
      <w:r w:rsidR="007666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других конкурсах, направленных на развитие творческого потенциала:</w:t>
      </w:r>
      <w:r w:rsidR="007666F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Дне пожилого человека,  конкурсе семейных новогодних  рисунков, газет, Новогодней ярмарке</w:t>
      </w:r>
      <w:r w:rsidR="007666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Классный коллектив,  под руководством Наумовой С. Г.  признать самым активным в младшем звене.   </w:t>
      </w:r>
      <w:r w:rsidR="007666FD">
        <w:rPr>
          <w:rFonts w:ascii="Times New Roman" w:hAnsi="Times New Roman"/>
          <w:sz w:val="28"/>
          <w:szCs w:val="28"/>
        </w:rPr>
        <w:t>Коллектив  3 класса</w:t>
      </w:r>
      <w:r>
        <w:rPr>
          <w:rFonts w:ascii="Times New Roman" w:hAnsi="Times New Roman"/>
          <w:sz w:val="28"/>
          <w:szCs w:val="28"/>
        </w:rPr>
        <w:t>, под руководством Наумовой С. Г. активно</w:t>
      </w:r>
      <w:r w:rsidRPr="00876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работает  в направлении патриотизм, что соответствует  направлениям работы школы.</w:t>
      </w:r>
    </w:p>
    <w:p w:rsidR="00052E01" w:rsidRDefault="007666FD" w:rsidP="00052E01">
      <w:pPr>
        <w:pStyle w:val="a7"/>
        <w:tabs>
          <w:tab w:val="left" w:pos="1162"/>
        </w:tabs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4</w:t>
      </w:r>
      <w:r w:rsidR="00052E01">
        <w:rPr>
          <w:rFonts w:ascii="Times New Roman" w:hAnsi="Times New Roman"/>
          <w:sz w:val="28"/>
          <w:szCs w:val="28"/>
        </w:rPr>
        <w:t xml:space="preserve"> класса участвовали в  школьных и муниципальных мероприятиях под руководством классного руководителя  Белоглазовой Л.А.:</w:t>
      </w:r>
    </w:p>
    <w:p w:rsidR="00052E01" w:rsidRDefault="00052E01" w:rsidP="00052E01">
      <w:pPr>
        <w:pStyle w:val="a7"/>
        <w:tabs>
          <w:tab w:val="left" w:pos="1162"/>
        </w:tabs>
        <w:jc w:val="both"/>
      </w:pPr>
      <w:r>
        <w:rPr>
          <w:rFonts w:ascii="Times New Roman" w:hAnsi="Times New Roman"/>
          <w:sz w:val="28"/>
          <w:szCs w:val="28"/>
        </w:rPr>
        <w:t>в Дне пожилого человека, во всех школьных мероприятиях, посвященных 80-летию</w:t>
      </w:r>
      <w:r w:rsidRPr="003D0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 области: конкурсе рисунков; конкурсе чтецов, Дне здоровья, Творческих выставках, Смотре художественной самодеятельности; в конкурсе  семейных газет,  новогодних  рисунков, Новогодней ярмарке, Районной выст</w:t>
      </w:r>
      <w:r w:rsidR="007666FD">
        <w:rPr>
          <w:rFonts w:ascii="Times New Roman" w:hAnsi="Times New Roman"/>
          <w:sz w:val="28"/>
          <w:szCs w:val="28"/>
        </w:rPr>
        <w:t>авке поделок</w:t>
      </w:r>
      <w:r>
        <w:rPr>
          <w:rFonts w:ascii="Times New Roman" w:hAnsi="Times New Roman"/>
          <w:sz w:val="28"/>
          <w:szCs w:val="28"/>
        </w:rPr>
        <w:t>.</w:t>
      </w:r>
    </w:p>
    <w:p w:rsidR="00052E01" w:rsidRDefault="00052E01" w:rsidP="00052E01">
      <w:pPr>
        <w:pStyle w:val="a7"/>
        <w:tabs>
          <w:tab w:val="left" w:pos="11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ГПД под руководством Антоновой М.П.  участвовали в школьных и муниципальных мероприятиях: в конкурсе  семейных газет,  новогодних  рисунков, Новогодней ярмарке, Районной выставке поделок.</w:t>
      </w:r>
    </w:p>
    <w:p w:rsidR="00052E01" w:rsidRPr="007D33A3" w:rsidRDefault="007666FD" w:rsidP="00052E01">
      <w:pPr>
        <w:pStyle w:val="a7"/>
        <w:tabs>
          <w:tab w:val="left" w:pos="1162"/>
        </w:tabs>
        <w:jc w:val="both"/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52E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-7</w:t>
      </w:r>
      <w:r w:rsidR="00052E01">
        <w:rPr>
          <w:rFonts w:ascii="Times New Roman" w:hAnsi="Times New Roman"/>
          <w:sz w:val="28"/>
          <w:szCs w:val="28"/>
        </w:rPr>
        <w:t xml:space="preserve"> классов под руководством Шереметьевой И. В. принимали активное участие во многих   муниципальных,</w:t>
      </w:r>
      <w:r w:rsidR="00052E01" w:rsidRPr="008A1AA2">
        <w:rPr>
          <w:rFonts w:ascii="Times New Roman" w:hAnsi="Times New Roman"/>
          <w:sz w:val="28"/>
          <w:szCs w:val="28"/>
        </w:rPr>
        <w:t xml:space="preserve"> </w:t>
      </w:r>
      <w:r w:rsidR="00052E01">
        <w:rPr>
          <w:rFonts w:ascii="Times New Roman" w:hAnsi="Times New Roman"/>
          <w:sz w:val="28"/>
          <w:szCs w:val="28"/>
        </w:rPr>
        <w:t>международных  и  школьных мероприятиях: конкурсе рисунков.</w:t>
      </w:r>
      <w:r w:rsidR="00052E01" w:rsidRPr="00011F87">
        <w:rPr>
          <w:rFonts w:ascii="Times New Roman" w:hAnsi="Times New Roman"/>
          <w:sz w:val="28"/>
          <w:szCs w:val="28"/>
        </w:rPr>
        <w:t xml:space="preserve"> </w:t>
      </w:r>
      <w:r w:rsidR="00052E01">
        <w:rPr>
          <w:rFonts w:ascii="Times New Roman" w:hAnsi="Times New Roman"/>
          <w:sz w:val="28"/>
          <w:szCs w:val="28"/>
        </w:rPr>
        <w:t>В интернет-конкурсе «</w:t>
      </w:r>
      <w:r>
        <w:rPr>
          <w:rFonts w:ascii="Times New Roman" w:hAnsi="Times New Roman"/>
          <w:sz w:val="28"/>
          <w:szCs w:val="28"/>
        </w:rPr>
        <w:t>Живи, мой край родной</w:t>
      </w:r>
      <w:r>
        <w:rPr>
          <w:rFonts w:ascii="Times New Roman" w:hAnsi="Times New Roman"/>
          <w:sz w:val="28"/>
          <w:szCs w:val="28"/>
        </w:rPr>
        <w:t>!»</w:t>
      </w:r>
      <w:r w:rsidR="00052E01">
        <w:rPr>
          <w:rFonts w:ascii="Times New Roman" w:hAnsi="Times New Roman"/>
          <w:sz w:val="28"/>
          <w:szCs w:val="28"/>
        </w:rPr>
        <w:t>,</w:t>
      </w:r>
      <w:r w:rsidR="00052E01" w:rsidRPr="008A1AA2">
        <w:rPr>
          <w:rFonts w:ascii="Times New Roman" w:hAnsi="Times New Roman"/>
          <w:sz w:val="28"/>
          <w:szCs w:val="28"/>
        </w:rPr>
        <w:t xml:space="preserve"> </w:t>
      </w:r>
      <w:r w:rsidR="006B733D">
        <w:rPr>
          <w:rFonts w:ascii="Times New Roman" w:hAnsi="Times New Roman"/>
          <w:sz w:val="28"/>
          <w:szCs w:val="28"/>
        </w:rPr>
        <w:t>в международных</w:t>
      </w:r>
      <w:r w:rsidR="00052E01">
        <w:rPr>
          <w:rFonts w:ascii="Times New Roman" w:hAnsi="Times New Roman"/>
          <w:sz w:val="28"/>
          <w:szCs w:val="28"/>
        </w:rPr>
        <w:t xml:space="preserve">  </w:t>
      </w:r>
      <w:r w:rsidR="006B733D">
        <w:rPr>
          <w:rFonts w:ascii="Times New Roman CYR" w:hAnsi="Times New Roman CYR" w:cs="Times New Roman CYR"/>
          <w:sz w:val="28"/>
          <w:szCs w:val="28"/>
        </w:rPr>
        <w:t>дистанционных</w:t>
      </w:r>
      <w:r w:rsidR="00052E01" w:rsidRPr="008A1A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33D">
        <w:rPr>
          <w:rFonts w:ascii="Times New Roman CYR" w:hAnsi="Times New Roman CYR" w:cs="Times New Roman CYR"/>
          <w:sz w:val="28"/>
          <w:szCs w:val="28"/>
        </w:rPr>
        <w:t>конкурсах по предметам</w:t>
      </w:r>
      <w:r w:rsidR="00052E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B733D">
        <w:rPr>
          <w:rFonts w:ascii="Times New Roman CYR" w:hAnsi="Times New Roman CYR" w:cs="Times New Roman CYR"/>
          <w:sz w:val="28"/>
          <w:szCs w:val="28"/>
        </w:rPr>
        <w:t>Кривошеенко</w:t>
      </w:r>
      <w:proofErr w:type="spellEnd"/>
      <w:r w:rsidR="006B733D">
        <w:rPr>
          <w:rFonts w:ascii="Times New Roman CYR" w:hAnsi="Times New Roman CYR" w:cs="Times New Roman CYR"/>
          <w:sz w:val="28"/>
          <w:szCs w:val="28"/>
        </w:rPr>
        <w:t xml:space="preserve"> Анастасия – 17 грамот (из них 3 призовых места)</w:t>
      </w:r>
      <w:proofErr w:type="gramStart"/>
      <w:r w:rsidR="006B733D">
        <w:rPr>
          <w:rFonts w:ascii="Times New Roman CYR" w:hAnsi="Times New Roman CYR" w:cs="Times New Roman CYR"/>
          <w:sz w:val="28"/>
          <w:szCs w:val="28"/>
        </w:rPr>
        <w:t>.</w:t>
      </w:r>
      <w:r w:rsidR="00052E01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="00052E01">
        <w:rPr>
          <w:rFonts w:ascii="Times New Roman CYR" w:hAnsi="Times New Roman CYR" w:cs="Times New Roman CYR"/>
          <w:sz w:val="28"/>
          <w:szCs w:val="28"/>
        </w:rPr>
        <w:t>ороткова Таня, Бородин Алексей заняли призовые места 1, 2 места</w:t>
      </w:r>
      <w:r w:rsidR="00052E01">
        <w:rPr>
          <w:rFonts w:ascii="Times New Roman" w:hAnsi="Times New Roman"/>
          <w:sz w:val="28"/>
          <w:szCs w:val="28"/>
        </w:rPr>
        <w:t>.</w:t>
      </w:r>
      <w:r w:rsidR="00052E01" w:rsidRPr="007D33A3">
        <w:rPr>
          <w:rFonts w:ascii="Times New Roman" w:hAnsi="Times New Roman"/>
          <w:sz w:val="28"/>
          <w:szCs w:val="28"/>
        </w:rPr>
        <w:t xml:space="preserve"> </w:t>
      </w:r>
      <w:r w:rsidR="00052E01">
        <w:rPr>
          <w:rFonts w:ascii="Times New Roman" w:hAnsi="Times New Roman"/>
          <w:sz w:val="28"/>
          <w:szCs w:val="28"/>
        </w:rPr>
        <w:t>Классному коллективу данного класса продолжать работу в направлении патриотизм и художественно-эстетическое воспитание.</w:t>
      </w:r>
    </w:p>
    <w:p w:rsidR="00052E01" w:rsidRDefault="00882132" w:rsidP="00052E01">
      <w:pPr>
        <w:pStyle w:val="a7"/>
        <w:tabs>
          <w:tab w:val="left" w:pos="1162"/>
        </w:tabs>
        <w:jc w:val="both"/>
      </w:pPr>
      <w:r>
        <w:rPr>
          <w:rFonts w:ascii="Times New Roman" w:hAnsi="Times New Roman"/>
          <w:sz w:val="28"/>
          <w:szCs w:val="28"/>
        </w:rPr>
        <w:tab/>
        <w:t>Обучающиеся 8 класса под руководством Горшковой Е.В</w:t>
      </w:r>
      <w:r w:rsidR="00052E01">
        <w:rPr>
          <w:rFonts w:ascii="Times New Roman" w:hAnsi="Times New Roman"/>
          <w:sz w:val="28"/>
          <w:szCs w:val="28"/>
        </w:rPr>
        <w:t>. Учащиеся данного класса принимали активное участие во многих  муниципа</w:t>
      </w:r>
      <w:r>
        <w:rPr>
          <w:rFonts w:ascii="Times New Roman" w:hAnsi="Times New Roman"/>
          <w:sz w:val="28"/>
          <w:szCs w:val="28"/>
        </w:rPr>
        <w:t xml:space="preserve">льных и  школьных мероприятиях, </w:t>
      </w:r>
      <w:r w:rsidR="00052E01">
        <w:rPr>
          <w:rFonts w:ascii="Times New Roman" w:hAnsi="Times New Roman"/>
          <w:sz w:val="28"/>
          <w:szCs w:val="28"/>
        </w:rPr>
        <w:t>в трудовых акциях и  акциях патриотической направленности. Классному коллективу данного класса продолжать работу в направлении патриотизм.</w:t>
      </w:r>
    </w:p>
    <w:p w:rsidR="00052E01" w:rsidRPr="00882132" w:rsidRDefault="00052E01" w:rsidP="00882132">
      <w:pPr>
        <w:pStyle w:val="a7"/>
        <w:tabs>
          <w:tab w:val="left" w:pos="1162"/>
        </w:tabs>
        <w:jc w:val="both"/>
      </w:pPr>
      <w:r>
        <w:rPr>
          <w:rFonts w:ascii="Times New Roman" w:hAnsi="Times New Roman"/>
          <w:sz w:val="28"/>
          <w:szCs w:val="28"/>
        </w:rPr>
        <w:tab/>
        <w:t>Необходимо отметить хорошую работу  классного руководителя Романовой Лидии Федоровны за активное участие в общероссийских, муниципальных, школьных конкурсах</w:t>
      </w:r>
      <w:r w:rsidR="00882132">
        <w:rPr>
          <w:rFonts w:ascii="Times New Roman" w:hAnsi="Times New Roman"/>
          <w:sz w:val="28"/>
          <w:szCs w:val="28"/>
        </w:rPr>
        <w:t xml:space="preserve">. Учащиеся 9 класса принимали </w:t>
      </w:r>
      <w:r>
        <w:rPr>
          <w:rFonts w:ascii="Times New Roman" w:hAnsi="Times New Roman"/>
          <w:sz w:val="28"/>
          <w:szCs w:val="28"/>
        </w:rPr>
        <w:t xml:space="preserve"> активное уч</w:t>
      </w:r>
      <w:r w:rsidR="00882132">
        <w:rPr>
          <w:rFonts w:ascii="Times New Roman" w:hAnsi="Times New Roman"/>
          <w:sz w:val="28"/>
          <w:szCs w:val="28"/>
        </w:rPr>
        <w:t>астие во всех конкурсах, акциях</w:t>
      </w:r>
      <w:r>
        <w:rPr>
          <w:rFonts w:ascii="Times New Roman" w:hAnsi="Times New Roman"/>
          <w:sz w:val="28"/>
          <w:szCs w:val="28"/>
        </w:rPr>
        <w:t xml:space="preserve">. Мероприятия,  направленные на проявление патриотических, нравственных качеств личности учащихся. </w:t>
      </w:r>
      <w:r w:rsidR="00882132">
        <w:rPr>
          <w:rFonts w:ascii="Times New Roman" w:hAnsi="Times New Roman"/>
          <w:sz w:val="28"/>
          <w:szCs w:val="28"/>
        </w:rPr>
        <w:t>Также учащиеся 9</w:t>
      </w:r>
      <w:r>
        <w:rPr>
          <w:rFonts w:ascii="Times New Roman" w:hAnsi="Times New Roman"/>
          <w:sz w:val="28"/>
          <w:szCs w:val="28"/>
        </w:rPr>
        <w:t xml:space="preserve"> класса принимали активное участие в </w:t>
      </w:r>
      <w:proofErr w:type="gramStart"/>
      <w:r>
        <w:rPr>
          <w:rFonts w:ascii="Times New Roman" w:hAnsi="Times New Roman"/>
          <w:sz w:val="28"/>
          <w:szCs w:val="28"/>
        </w:rPr>
        <w:t>Интернет-конкурсах</w:t>
      </w:r>
      <w:proofErr w:type="gramEnd"/>
      <w:r w:rsidR="008821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Учащиеся данного класса принимали активное участие во многих шко</w:t>
      </w:r>
      <w:r w:rsidR="00882132">
        <w:rPr>
          <w:rFonts w:ascii="Times New Roman" w:hAnsi="Times New Roman"/>
          <w:sz w:val="28"/>
          <w:szCs w:val="28"/>
        </w:rPr>
        <w:t>льных мероприятиях</w:t>
      </w:r>
      <w:r>
        <w:rPr>
          <w:rFonts w:ascii="Times New Roman" w:hAnsi="Times New Roman"/>
          <w:sz w:val="28"/>
          <w:szCs w:val="28"/>
        </w:rPr>
        <w:t>:  конкурсе чтецов, смотре художественной самодеятельности, митинге 9 Мая. Классный коллектив,  под руководством Романовой Л. Ф. признать самым активным,    работает активно  в направлении патриотизм, что соответствует  направлениям работы школы.</w:t>
      </w:r>
    </w:p>
    <w:p w:rsidR="00052E01" w:rsidRDefault="00052E01" w:rsidP="00052E01">
      <w:pPr>
        <w:pStyle w:val="a3"/>
        <w:spacing w:after="0" w:line="100" w:lineRule="atLeast"/>
        <w:jc w:val="center"/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профилактика правонарушений</w:t>
      </w:r>
    </w:p>
    <w:p w:rsidR="00052E01" w:rsidRDefault="00052E01" w:rsidP="00052E01">
      <w:pPr>
        <w:pStyle w:val="a3"/>
        <w:spacing w:after="0" w:line="100" w:lineRule="atLeast"/>
        <w:jc w:val="both"/>
      </w:pPr>
    </w:p>
    <w:p w:rsidR="00052E01" w:rsidRDefault="00052E01" w:rsidP="00052E01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D75E97" w:rsidRPr="00D75E97" w:rsidRDefault="00052E01" w:rsidP="00052E01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оформление необходимых нормативных документов на учащихся, </w:t>
      </w:r>
    </w:p>
    <w:p w:rsidR="00052E01" w:rsidRDefault="00052E01" w:rsidP="00052E01">
      <w:pPr>
        <w:pStyle w:val="a3"/>
        <w:numPr>
          <w:ilvl w:val="0"/>
          <w:numId w:val="2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 и на учете в КДН</w:t>
      </w:r>
    </w:p>
    <w:p w:rsidR="00052E01" w:rsidRDefault="00052E01" w:rsidP="00D75E97">
      <w:pPr>
        <w:pStyle w:val="a3"/>
        <w:spacing w:after="0" w:line="100" w:lineRule="atLeast"/>
        <w:ind w:left="720"/>
        <w:jc w:val="both"/>
      </w:pPr>
    </w:p>
    <w:p w:rsidR="00052E01" w:rsidRDefault="00052E01" w:rsidP="00052E01">
      <w:pPr>
        <w:pStyle w:val="a3"/>
        <w:spacing w:after="0" w:line="100" w:lineRule="atLeast"/>
        <w:jc w:val="both"/>
      </w:pPr>
    </w:p>
    <w:p w:rsidR="00052E01" w:rsidRDefault="00052E01" w:rsidP="00052E01">
      <w:pPr>
        <w:pStyle w:val="a3"/>
        <w:spacing w:after="0" w:line="100" w:lineRule="atLeast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2540"/>
        <w:gridCol w:w="1125"/>
      </w:tblGrid>
      <w:tr w:rsidR="00052E01" w:rsidRPr="008B768D" w:rsidTr="000015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2014-2015</w:t>
            </w:r>
          </w:p>
        </w:tc>
        <w:tc>
          <w:tcPr>
            <w:tcW w:w="254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2015-2016</w:t>
            </w:r>
          </w:p>
        </w:tc>
        <w:tc>
          <w:tcPr>
            <w:tcW w:w="11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2016-2017</w:t>
            </w:r>
          </w:p>
        </w:tc>
      </w:tr>
      <w:tr w:rsidR="00052E01" w:rsidRPr="008B768D" w:rsidTr="000015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Default="00052E01" w:rsidP="000015D8">
            <w:pPr>
              <w:pStyle w:val="a3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2E01" w:rsidRPr="008B768D" w:rsidRDefault="00052E01" w:rsidP="000015D8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учет</w:t>
            </w:r>
          </w:p>
        </w:tc>
        <w:tc>
          <w:tcPr>
            <w:tcW w:w="1125" w:type="dxa"/>
            <w:tcBorders>
              <w:left w:val="single" w:sz="8" w:space="0" w:color="000001"/>
              <w:bottom w:val="single" w:sz="8" w:space="0" w:color="000001"/>
            </w:tcBorders>
          </w:tcPr>
          <w:p w:rsidR="00052E01" w:rsidRPr="008B768D" w:rsidRDefault="00052E01" w:rsidP="000015D8">
            <w:pPr>
              <w:pStyle w:val="a3"/>
              <w:spacing w:after="0" w:line="100" w:lineRule="atLeast"/>
              <w:jc w:val="center"/>
            </w:pPr>
          </w:p>
        </w:tc>
      </w:tr>
      <w:tr w:rsidR="00052E01" w:rsidRPr="008B768D" w:rsidTr="000015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54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125" w:type="dxa"/>
            <w:tcBorders>
              <w:left w:val="single" w:sz="8" w:space="0" w:color="000001"/>
              <w:bottom w:val="single" w:sz="8" w:space="0" w:color="000001"/>
            </w:tcBorders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t>0</w:t>
            </w:r>
          </w:p>
        </w:tc>
      </w:tr>
      <w:tr w:rsidR="00052E01" w:rsidRPr="008B768D" w:rsidTr="000015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76" w:type="dxa"/>
            <w:gridSpan w:val="2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КДН </w:t>
            </w:r>
          </w:p>
        </w:tc>
        <w:tc>
          <w:tcPr>
            <w:tcW w:w="1125" w:type="dxa"/>
            <w:tcBorders>
              <w:left w:val="single" w:sz="8" w:space="0" w:color="000001"/>
              <w:bottom w:val="single" w:sz="8" w:space="0" w:color="000001"/>
            </w:tcBorders>
          </w:tcPr>
          <w:p w:rsidR="00052E01" w:rsidRPr="008B768D" w:rsidRDefault="00052E01" w:rsidP="000015D8">
            <w:pPr>
              <w:pStyle w:val="a3"/>
              <w:spacing w:after="0" w:line="100" w:lineRule="atLeast"/>
              <w:jc w:val="center"/>
            </w:pPr>
          </w:p>
        </w:tc>
      </w:tr>
      <w:tr w:rsidR="00052E01" w:rsidRPr="008B768D" w:rsidTr="000015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54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01" w:rsidRPr="008B768D" w:rsidRDefault="00D75E97" w:rsidP="000015D8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8" w:space="0" w:color="000001"/>
              <w:bottom w:val="single" w:sz="8" w:space="0" w:color="000001"/>
            </w:tcBorders>
          </w:tcPr>
          <w:p w:rsidR="00052E01" w:rsidRPr="008B768D" w:rsidRDefault="00052E01" w:rsidP="000015D8">
            <w:pPr>
              <w:pStyle w:val="a3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52E01" w:rsidRDefault="00052E01" w:rsidP="00052E01">
      <w:pPr>
        <w:pStyle w:val="a3"/>
        <w:spacing w:after="0" w:line="100" w:lineRule="atLeast"/>
      </w:pPr>
      <w:r>
        <w:rPr>
          <w:rFonts w:ascii="Arial" w:hAnsi="Arial" w:cs="Arial"/>
          <w:sz w:val="20"/>
          <w:szCs w:val="20"/>
        </w:rPr>
        <w:t> </w:t>
      </w:r>
    </w:p>
    <w:p w:rsidR="00052E01" w:rsidRDefault="00052E01" w:rsidP="00052E01">
      <w:pPr>
        <w:pStyle w:val="a7"/>
        <w:tabs>
          <w:tab w:val="left" w:pos="1162"/>
        </w:tabs>
        <w:jc w:val="both"/>
      </w:pPr>
    </w:p>
    <w:p w:rsidR="00052E01" w:rsidRDefault="00052E01" w:rsidP="00052E01">
      <w:pPr>
        <w:pStyle w:val="a3"/>
        <w:spacing w:after="0" w:line="100" w:lineRule="atLeast"/>
      </w:pPr>
      <w:r>
        <w:rPr>
          <w:rFonts w:ascii="Arial" w:hAnsi="Arial" w:cs="Arial"/>
          <w:sz w:val="20"/>
          <w:szCs w:val="20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Исходя из анализа воспитательной работы, необходимо отметить, что в целом поставленные зад</w:t>
      </w:r>
      <w:r w:rsidR="00D75E97">
        <w:rPr>
          <w:rFonts w:ascii="Times New Roman" w:hAnsi="Times New Roman"/>
          <w:sz w:val="28"/>
          <w:szCs w:val="28"/>
        </w:rPr>
        <w:t>ачи воспитательной работы в 2016- 2017</w:t>
      </w:r>
      <w:r>
        <w:rPr>
          <w:rFonts w:ascii="Times New Roman" w:hAnsi="Times New Roman"/>
          <w:sz w:val="28"/>
          <w:szCs w:val="28"/>
        </w:rPr>
        <w:t xml:space="preserve"> учебном году можно считать решенными, цель достигнута</w:t>
      </w:r>
      <w:r w:rsidR="00D75E97">
        <w:rPr>
          <w:rFonts w:ascii="Times New Roman" w:hAnsi="Times New Roman"/>
          <w:sz w:val="28"/>
          <w:szCs w:val="28"/>
        </w:rPr>
        <w:t xml:space="preserve"> не полностью (Создание единой школьной организации не было </w:t>
      </w:r>
      <w:bookmarkStart w:id="0" w:name="_GoBack"/>
      <w:bookmarkEnd w:id="0"/>
      <w:r w:rsidR="00D75E97">
        <w:rPr>
          <w:rFonts w:ascii="Times New Roman" w:hAnsi="Times New Roman"/>
          <w:sz w:val="28"/>
          <w:szCs w:val="28"/>
        </w:rPr>
        <w:t>выполнено)</w:t>
      </w:r>
      <w:r>
        <w:rPr>
          <w:rFonts w:ascii="Times New Roman" w:hAnsi="Times New Roman"/>
          <w:sz w:val="28"/>
          <w:szCs w:val="28"/>
        </w:rPr>
        <w:t>. На основе тех проблем, которые выделились в процессе работы, можно сформулировать задачи на будущий учебный год:</w:t>
      </w:r>
    </w:p>
    <w:p w:rsidR="00052E01" w:rsidRDefault="00052E01" w:rsidP="00052E01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>1. Способствовать созданию условий для формирования личности учащегося.</w:t>
      </w:r>
    </w:p>
    <w:p w:rsidR="00052E01" w:rsidRDefault="00052E01" w:rsidP="00052E01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>2. Организовывать разнообразную общественно - значимую досуговую деятельность.</w:t>
      </w:r>
    </w:p>
    <w:p w:rsidR="00052E01" w:rsidRDefault="00052E01" w:rsidP="00052E0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3.Продолжать формировать и развивать систему работы с родителями и общественностью.</w:t>
      </w:r>
    </w:p>
    <w:p w:rsidR="00052E01" w:rsidRDefault="00052E01" w:rsidP="00052E01">
      <w:pPr>
        <w:pStyle w:val="a3"/>
        <w:spacing w:after="0" w:line="100" w:lineRule="atLeast"/>
      </w:pPr>
      <w:r>
        <w:rPr>
          <w:rFonts w:ascii="Times New Roman" w:hAnsi="Times New Roman"/>
          <w:sz w:val="28"/>
          <w:szCs w:val="28"/>
        </w:rPr>
        <w:t>4. Создать единую детскую общешкольную организацию.</w:t>
      </w:r>
    </w:p>
    <w:p w:rsidR="00052E01" w:rsidRDefault="00052E01" w:rsidP="00052E01">
      <w:pPr>
        <w:pStyle w:val="a7"/>
        <w:jc w:val="both"/>
      </w:pPr>
    </w:p>
    <w:p w:rsidR="00052E01" w:rsidRDefault="00052E01" w:rsidP="00052E01">
      <w:pPr>
        <w:pStyle w:val="a7"/>
        <w:jc w:val="both"/>
      </w:pPr>
    </w:p>
    <w:p w:rsidR="00052E01" w:rsidRDefault="00052E01" w:rsidP="00052E01">
      <w:pPr>
        <w:pStyle w:val="a7"/>
        <w:jc w:val="both"/>
      </w:pPr>
    </w:p>
    <w:p w:rsidR="00052E01" w:rsidRDefault="00052E01" w:rsidP="00052E01"/>
    <w:p w:rsidR="00A35A2E" w:rsidRDefault="00A35A2E"/>
    <w:sectPr w:rsidR="00A3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74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5240169A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CF"/>
    <w:rsid w:val="00052E01"/>
    <w:rsid w:val="006B733D"/>
    <w:rsid w:val="006E3D53"/>
    <w:rsid w:val="007666FD"/>
    <w:rsid w:val="00882132"/>
    <w:rsid w:val="00A35A2E"/>
    <w:rsid w:val="00B82BCF"/>
    <w:rsid w:val="00D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2E0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a4">
    <w:name w:val="заголовок таблицы"/>
    <w:basedOn w:val="a3"/>
    <w:rsid w:val="00052E01"/>
  </w:style>
  <w:style w:type="paragraph" w:customStyle="1" w:styleId="a5">
    <w:name w:val="таблица"/>
    <w:basedOn w:val="a6"/>
    <w:rsid w:val="00052E01"/>
    <w:pPr>
      <w:tabs>
        <w:tab w:val="left" w:pos="709"/>
      </w:tabs>
      <w:suppressAutoHyphens/>
      <w:spacing w:line="276" w:lineRule="atLeast"/>
    </w:pPr>
    <w:rPr>
      <w:rFonts w:eastAsia="SimSun"/>
    </w:rPr>
  </w:style>
  <w:style w:type="paragraph" w:styleId="a7">
    <w:name w:val="Normal (Web)"/>
    <w:basedOn w:val="a3"/>
    <w:rsid w:val="00052E01"/>
  </w:style>
  <w:style w:type="paragraph" w:styleId="a6">
    <w:name w:val="Body Text"/>
    <w:basedOn w:val="a"/>
    <w:link w:val="a8"/>
    <w:uiPriority w:val="99"/>
    <w:semiHidden/>
    <w:unhideWhenUsed/>
    <w:rsid w:val="00052E0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52E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2E0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a4">
    <w:name w:val="заголовок таблицы"/>
    <w:basedOn w:val="a3"/>
    <w:rsid w:val="00052E01"/>
  </w:style>
  <w:style w:type="paragraph" w:customStyle="1" w:styleId="a5">
    <w:name w:val="таблица"/>
    <w:basedOn w:val="a6"/>
    <w:rsid w:val="00052E01"/>
    <w:pPr>
      <w:tabs>
        <w:tab w:val="left" w:pos="709"/>
      </w:tabs>
      <w:suppressAutoHyphens/>
      <w:spacing w:line="276" w:lineRule="atLeast"/>
    </w:pPr>
    <w:rPr>
      <w:rFonts w:eastAsia="SimSun"/>
    </w:rPr>
  </w:style>
  <w:style w:type="paragraph" w:styleId="a7">
    <w:name w:val="Normal (Web)"/>
    <w:basedOn w:val="a3"/>
    <w:rsid w:val="00052E01"/>
  </w:style>
  <w:style w:type="paragraph" w:styleId="a6">
    <w:name w:val="Body Text"/>
    <w:basedOn w:val="a"/>
    <w:link w:val="a8"/>
    <w:uiPriority w:val="99"/>
    <w:semiHidden/>
    <w:unhideWhenUsed/>
    <w:rsid w:val="00052E0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52E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2017-08-22T07:53:00Z</dcterms:created>
  <dcterms:modified xsi:type="dcterms:W3CDTF">2017-08-22T09:04:00Z</dcterms:modified>
</cp:coreProperties>
</file>