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D725F">
        <w:rPr>
          <w:rFonts w:ascii="Times New Roman" w:eastAsia="Calibri" w:hAnsi="Times New Roman" w:cs="Times New Roman"/>
          <w:sz w:val="24"/>
          <w:szCs w:val="24"/>
        </w:rPr>
        <w:t>Итоговые контрольные работы по русскому языку в 5-8 классах в системе подготовки к ЕГЭ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Российское общество предъявляет сегодня школе новые требования.  Они во многом обусловлены  сдачей итоговых экзаменов в формате ЕГЭ. Зачастую это вызывает беспокойство, тревогу, страх как у учеников, так и у их родителей. Чтобы избежать подобных явлений, необходимо планомерно готовиться к испытаниям. Это целесообразно начинать делать уже с пятого класса. Такая работа даст возможность не только хорошо отработать материал, но и психологически подготовить детей.  Я хочу остановиться на одном из аспектов – организации обобщающего повторения  изученного материала и контроля.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Большую роль в успешной сдаче экзамена по русскому языку имеет владение теоретическими основами курса, поэтому в конце учебного года желательно наряду с письменными работами проводить устный зачет в 5-8 классах. В течение учебного года я постоянно акцентирую внимание на знании теоретического материала, использую  и традиционные, и современные технологии, и игровые  моменты (игра «Спроси товарища», кроссворды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). Ученики знают, что обязательно отчитаются, что их знания будут проверены, серьезно готовятся.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Итоговые письменные работы составлены по принципу ГИА, ЕГЭ.  Работа в 5-7 классах состоит из двух частей: тестовой и текста, в котором нужно вставить и объяснить все орфограммы и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пунктограммы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, а также выполнить указанные виды разбора. В 8 классе добавлена третья часть, проверяющая умение работать с текстом, находить требуемое, определять выразительные средства языка.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Одним из условий обеспечения качества образования является личностный подход. Нельзя забывать о разных возможностях, способностях учащихся, неодинаковом уровне подготовки. При подборе материала обязательно это нужно учитывать. В статье представлены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работы для учащихся 7-8 классов («А» - для более сильных учащихся).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При систематическом проведении итоговые контрольные работы дают возможность не только проверить знания, но и потренироваться, психологически подготовиться к ЕГЭ, поверить в свои силы. </w:t>
      </w: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Подобная методика – одно из средств повышения уровня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учащихся и подготовки к ЕГЭ.</w:t>
      </w:r>
    </w:p>
    <w:p w:rsid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в 6 классе.  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1. В каком слове нет твердых согласных?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1)май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2)печешь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3)мяч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4)бережешь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2.Укажите слово, в  котором ударение падает на второй слог.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>1) красивее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>2)баловать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>3)позвонит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>4) по алфавиту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3. В каком порядке должны следовать предложения, чтобы получился текст?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А. Он бывает разный.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Б. Летний дождь…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В. А иной раз начинается почти незаметно  и  идёт долго, не переставая, нудно барабаня по крышам домов.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Г. Иной раз хлещет как из ведра, прибьёт к земле траву, заставит низко пригнуться ветки.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1) А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,Б,В.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2) Б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,В,Г.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3) Б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,Г,В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4) Б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,А,В</w:t>
      </w:r>
    </w:p>
    <w:p w:rsidR="00FD725F" w:rsidRPr="00FD725F" w:rsidRDefault="00FD725F" w:rsidP="00FD725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4. Найдите грамматическую ошибку.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Грущу по Вас</w:t>
      </w:r>
    </w:p>
    <w:p w:rsidR="00FD725F" w:rsidRPr="00FD725F" w:rsidRDefault="00FD725F" w:rsidP="00FD72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В обеих книгах</w:t>
      </w:r>
    </w:p>
    <w:p w:rsidR="00FD725F" w:rsidRPr="00FD725F" w:rsidRDefault="00FD725F" w:rsidP="00FD72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восьмистами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рублями</w:t>
      </w:r>
    </w:p>
    <w:p w:rsidR="00FD725F" w:rsidRPr="00FD725F" w:rsidRDefault="00FD725F" w:rsidP="00FD72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Лягте 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5. Найдите неверный ответ в определении грамматических признаков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Девятка – имя существительное</w:t>
      </w:r>
    </w:p>
    <w:p w:rsidR="00FD725F" w:rsidRPr="00FD725F" w:rsidRDefault="00FD725F" w:rsidP="00FD725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Некоторый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– отрицательное местоимение</w:t>
      </w:r>
    </w:p>
    <w:p w:rsidR="00FD725F" w:rsidRPr="00FD725F" w:rsidRDefault="00FD725F" w:rsidP="00FD725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Любой – определительное местоимение</w:t>
      </w:r>
    </w:p>
    <w:p w:rsidR="00FD725F" w:rsidRPr="00FD725F" w:rsidRDefault="00FD725F" w:rsidP="00FD725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Пятеро – собирательное числительное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6. Выберите слова, в которых написание гласной в корне проверяется ударением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Выр…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сти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; 2) Г…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рделивый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; 3) Р...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синка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; 4) М...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ровой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; 5)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Сл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…жить;</w:t>
      </w:r>
    </w:p>
    <w:p w:rsidR="00FD725F" w:rsidRPr="00FD725F" w:rsidRDefault="00FD725F" w:rsidP="00FD725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сти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; 7) Пост…лила.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7. В каком слове пишется «и».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Без…сходный</w:t>
      </w:r>
    </w:p>
    <w:p w:rsidR="00FD725F" w:rsidRPr="00FD725F" w:rsidRDefault="00FD725F" w:rsidP="00FD725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Пред…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дущий</w:t>
      </w:r>
      <w:proofErr w:type="spellEnd"/>
    </w:p>
    <w:p w:rsidR="00FD725F" w:rsidRPr="00FD725F" w:rsidRDefault="00FD725F" w:rsidP="00FD725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Сверх…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дея</w:t>
      </w:r>
      <w:proofErr w:type="spellEnd"/>
    </w:p>
    <w:p w:rsidR="00FD725F" w:rsidRPr="00FD725F" w:rsidRDefault="00FD725F" w:rsidP="00FD725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От…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грать</w:t>
      </w:r>
      <w:proofErr w:type="spellEnd"/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8. В каком слове пишется «е».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Ковш…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FD725F" w:rsidRPr="00FD725F" w:rsidRDefault="00FD725F" w:rsidP="00FD72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Осл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…к</w:t>
      </w:r>
    </w:p>
    <w:p w:rsidR="00FD725F" w:rsidRPr="00FD725F" w:rsidRDefault="00FD725F" w:rsidP="00FD72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Комоч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…к</w:t>
      </w:r>
    </w:p>
    <w:p w:rsidR="00FD725F" w:rsidRPr="00FD725F" w:rsidRDefault="00FD725F" w:rsidP="00FD725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Том…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9. В каком слове в окончании пишется «е»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лезви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D725F" w:rsidRPr="00FD725F" w:rsidRDefault="00FD725F" w:rsidP="00FD725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спасень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D725F" w:rsidRPr="00FD725F" w:rsidRDefault="00FD725F" w:rsidP="00FD725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Религи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D725F" w:rsidRPr="00FD725F" w:rsidRDefault="00FD725F" w:rsidP="00FD725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санатори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10. В какой строке все слова пишутся с «и»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…мчаться,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…двинуть,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свистывать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тягиваться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D725F" w:rsidRPr="00FD725F" w:rsidRDefault="00FD725F" w:rsidP="00FD725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…обрести,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…винтить,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…забавный,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…спустить</w:t>
      </w:r>
    </w:p>
    <w:p w:rsidR="00FD725F" w:rsidRPr="00FD725F" w:rsidRDefault="00FD725F" w:rsidP="00FD725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…годиться,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ближаться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…одеть,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восходный</w:t>
      </w:r>
      <w:proofErr w:type="spellEnd"/>
    </w:p>
    <w:p w:rsidR="00FD725F" w:rsidRPr="00FD725F" w:rsidRDefault="00FD725F" w:rsidP="00FD725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…мерять,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…гвоздить,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вышать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…лечь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11. В какой строке все слова пишутся с  «НН»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реставрацио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, стари…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соколи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</w:p>
    <w:p w:rsidR="00FD725F" w:rsidRPr="00FD725F" w:rsidRDefault="00FD725F" w:rsidP="00FD725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письме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операцио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кухо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</w:p>
    <w:p w:rsidR="00FD725F" w:rsidRPr="00FD725F" w:rsidRDefault="00FD725F" w:rsidP="00FD725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стекля…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оккупацио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, травя…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, полы…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</w:p>
    <w:p w:rsidR="00FD725F" w:rsidRPr="00FD725F" w:rsidRDefault="00FD725F" w:rsidP="00FD725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румя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регистрацио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, листве…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, карма…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12. Какое слово пишется раздельно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либо)</w:t>
      </w:r>
    </w:p>
    <w:p w:rsidR="00FD725F" w:rsidRPr="00FD725F" w:rsidRDefault="00FD725F" w:rsidP="00FD725F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725F" w:rsidRPr="00FD725F" w:rsidRDefault="00FD725F" w:rsidP="00FD725F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(Кое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(кем)</w:t>
      </w:r>
    </w:p>
    <w:p w:rsidR="00FD725F" w:rsidRPr="00FD725F" w:rsidRDefault="00FD725F" w:rsidP="00FD725F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то)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13. Укажите слова, в которых на месте пропуска пишется «ь».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Зажеч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Сен…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тябрь</w:t>
      </w:r>
      <w:proofErr w:type="spellEnd"/>
      <w:proofErr w:type="gramEnd"/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Жгуч…</w:t>
      </w:r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Богатыр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proofErr w:type="gramEnd"/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Пристанищ…</w:t>
      </w:r>
    </w:p>
    <w:p w:rsidR="00FD725F" w:rsidRPr="00FD725F" w:rsidRDefault="00FD725F" w:rsidP="00FD725F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Еш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…те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14. Укажите, в каких случаях «не» пишется слитно.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)г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лубокий, но рыбный пруд.</w:t>
      </w: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астная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погода.</w:t>
      </w: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Ничуть 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нтересная книга.</w:t>
      </w: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риятный запах.</w:t>
      </w: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риязнь.</w:t>
      </w:r>
    </w:p>
    <w:p w:rsidR="00FD725F" w:rsidRPr="00FD725F" w:rsidRDefault="00FD725F" w:rsidP="00FD725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(Не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аленький, а большой.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15. Укажите переходный глагол.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Остановиться</w:t>
      </w:r>
    </w:p>
    <w:p w:rsidR="00FD725F" w:rsidRPr="00FD725F" w:rsidRDefault="00FD725F" w:rsidP="00FD725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Бежать</w:t>
      </w:r>
    </w:p>
    <w:p w:rsidR="00FD725F" w:rsidRPr="00FD725F" w:rsidRDefault="00FD725F" w:rsidP="00FD725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Любить</w:t>
      </w:r>
    </w:p>
    <w:p w:rsidR="00FD725F" w:rsidRPr="00FD725F" w:rsidRDefault="00FD725F" w:rsidP="00FD725F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>Лежать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725F">
        <w:rPr>
          <w:rFonts w:ascii="Times New Roman" w:eastAsia="Calibri" w:hAnsi="Times New Roman" w:cs="Times New Roman"/>
          <w:b/>
          <w:sz w:val="24"/>
          <w:szCs w:val="24"/>
        </w:rPr>
        <w:t>16. Вставьте пропущенные буквы и знаки, объясните графически. Выполните указанные виды разбора.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>Небо перед утре…ей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з…рей про…снилось. На нем нет туч и облаков. Над узкой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реч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…кой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т..лается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синий туман. В такую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ранн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.. пору здесь н…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с) кем не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встрет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шься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Предра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…ветная</w:t>
      </w:r>
      <w:r w:rsidRPr="00FD725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тишь долго не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наруша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(н…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акими звуками,( н…)чьими голосами. В утре…ем тумане ( н…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)ч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его не вид…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шь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. Только тяжелая от росы трава </w:t>
      </w: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чудливо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легает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к земле и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бл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стит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серебр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ыми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каплями. Но вот пробежал легкий ветерок. Раздается стук дятла и лес наполняется птичьим пением. Из куста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выск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чил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косой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зайч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…нок и сбросил</w:t>
      </w:r>
      <w:r w:rsidRPr="00FD725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с веток капли росы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25F" w:rsidRPr="00FD725F" w:rsidRDefault="00FD725F" w:rsidP="00FD725F">
      <w:pPr>
        <w:rPr>
          <w:rFonts w:ascii="Times New Roman" w:eastAsia="Calibri" w:hAnsi="Times New Roman" w:cs="Times New Roman"/>
          <w:sz w:val="24"/>
          <w:szCs w:val="24"/>
        </w:rPr>
      </w:pPr>
      <w:r w:rsidRPr="00FD725F">
        <w:rPr>
          <w:rFonts w:ascii="Times New Roman" w:eastAsia="Calibri" w:hAnsi="Times New Roman" w:cs="Times New Roman"/>
          <w:sz w:val="24"/>
          <w:szCs w:val="24"/>
        </w:rPr>
        <w:tab/>
        <w:t xml:space="preserve">Теперь уже 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нет опасности заблуди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в тумане.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Подн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мается</w:t>
      </w:r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горячее солнце. Оно бросает свои лучи на весе…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юю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землю. Никогда не бывает утро так </w:t>
      </w: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…красно, как ранней весной. Легко 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дыш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…ш.., любу…ш…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25F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D725F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FD725F">
        <w:rPr>
          <w:rFonts w:ascii="Times New Roman" w:eastAsia="Calibri" w:hAnsi="Times New Roman" w:cs="Times New Roman"/>
          <w:sz w:val="24"/>
          <w:szCs w:val="24"/>
        </w:rPr>
        <w:t>родой</w:t>
      </w:r>
      <w:proofErr w:type="spellEnd"/>
      <w:r w:rsidRPr="00FD72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50FE" w:rsidRPr="00FD725F" w:rsidRDefault="000D50FE">
      <w:pPr>
        <w:rPr>
          <w:rFonts w:ascii="Times New Roman" w:hAnsi="Times New Roman" w:cs="Times New Roman"/>
          <w:sz w:val="24"/>
          <w:szCs w:val="24"/>
        </w:rPr>
      </w:pPr>
    </w:p>
    <w:sectPr w:rsidR="000D50FE" w:rsidRPr="00FD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C02"/>
    <w:multiLevelType w:val="hybridMultilevel"/>
    <w:tmpl w:val="96FCE5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640F8"/>
    <w:multiLevelType w:val="hybridMultilevel"/>
    <w:tmpl w:val="5484A9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D0396"/>
    <w:multiLevelType w:val="hybridMultilevel"/>
    <w:tmpl w:val="75326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1202E"/>
    <w:multiLevelType w:val="hybridMultilevel"/>
    <w:tmpl w:val="102CA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90A04"/>
    <w:multiLevelType w:val="hybridMultilevel"/>
    <w:tmpl w:val="233C2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D70EF"/>
    <w:multiLevelType w:val="hybridMultilevel"/>
    <w:tmpl w:val="1A78E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51FF7"/>
    <w:multiLevelType w:val="hybridMultilevel"/>
    <w:tmpl w:val="1826E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A05FC"/>
    <w:multiLevelType w:val="hybridMultilevel"/>
    <w:tmpl w:val="B75CE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7067F"/>
    <w:multiLevelType w:val="hybridMultilevel"/>
    <w:tmpl w:val="C5E0D2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D25FE"/>
    <w:multiLevelType w:val="hybridMultilevel"/>
    <w:tmpl w:val="58EE0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0648B"/>
    <w:multiLevelType w:val="hybridMultilevel"/>
    <w:tmpl w:val="97CA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37BAF"/>
    <w:multiLevelType w:val="hybridMultilevel"/>
    <w:tmpl w:val="9CA02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5D"/>
    <w:rsid w:val="000D50FE"/>
    <w:rsid w:val="0088755D"/>
    <w:rsid w:val="00F95E16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Лидия</cp:lastModifiedBy>
  <cp:revision>2</cp:revision>
  <dcterms:created xsi:type="dcterms:W3CDTF">2016-02-21T04:38:00Z</dcterms:created>
  <dcterms:modified xsi:type="dcterms:W3CDTF">2016-02-21T04:38:00Z</dcterms:modified>
</cp:coreProperties>
</file>